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FA0A12" w:rsidRPr="00FA0A12" w:rsidTr="00FA0A1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495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4424"/>
            </w:tblGrid>
            <w:tr w:rsidR="00FA0A12" w:rsidRPr="00FA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4334"/>
                  </w:tblGrid>
                  <w:tr w:rsidR="00FA0A12" w:rsidRPr="00FA0A12">
                    <w:trPr>
                      <w:tblCellSpacing w:w="7" w:type="dxa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:rsidR="00FA0A12" w:rsidRPr="00FA0A12" w:rsidRDefault="00FA0A12" w:rsidP="00FA0A12">
                        <w:pPr>
                          <w:spacing w:before="100" w:beforeAutospacing="1" w:after="100" w:afterAutospacing="1"/>
                          <w:jc w:val="center"/>
                        </w:pPr>
                        <w:r w:rsidRPr="00FA0A12">
                          <w:rPr>
                            <w:b/>
                            <w:bCs/>
                            <w:sz w:val="36"/>
                            <w:szCs w:val="36"/>
                          </w:rPr>
                          <w:t>Государственная итоговая аттестация 11 класс (ЕГЭ/ГВЭ)</w:t>
                        </w:r>
                      </w:p>
                    </w:tc>
                  </w:tr>
                </w:tbl>
                <w:p w:rsidR="00FA0A12" w:rsidRPr="00FA0A12" w:rsidRDefault="00FA0A12" w:rsidP="00FA0A12"/>
              </w:tc>
            </w:tr>
          </w:tbl>
          <w:p w:rsidR="00FA0A12" w:rsidRPr="00FA0A12" w:rsidRDefault="00FA0A12" w:rsidP="00FA0A12"/>
        </w:tc>
      </w:tr>
      <w:tr w:rsidR="00FA0A12" w:rsidRPr="00FA0A12" w:rsidTr="00FA0A1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FA0A12" w:rsidRPr="00FA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4570"/>
                  </w:tblGrid>
                  <w:tr w:rsidR="00FA0A12" w:rsidRPr="00FA0A1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A0A12" w:rsidRPr="00FA0A12" w:rsidRDefault="00FA0A12" w:rsidP="00FA0A12"/>
                    </w:tc>
                  </w:tr>
                </w:tbl>
                <w:p w:rsidR="00FA0A12" w:rsidRPr="00FA0A12" w:rsidRDefault="00FA0A12" w:rsidP="00FA0A12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4570"/>
                  </w:tblGrid>
                  <w:tr w:rsidR="00FA0A12" w:rsidRPr="00FA0A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A0A12" w:rsidRPr="00FA0A12" w:rsidRDefault="00FA0A12" w:rsidP="00FA0A12">
                        <w:r w:rsidRPr="00FA0A12">
                          <w:t> </w:t>
                        </w:r>
                      </w:p>
                    </w:tc>
                  </w:tr>
                </w:tbl>
                <w:p w:rsidR="00FA0A12" w:rsidRPr="00FA0A12" w:rsidRDefault="00FA0A12" w:rsidP="00FA0A12"/>
              </w:tc>
            </w:tr>
          </w:tbl>
          <w:p w:rsidR="00FA0A12" w:rsidRPr="00FA0A12" w:rsidRDefault="00FA0A12" w:rsidP="00FA0A12"/>
        </w:tc>
      </w:tr>
    </w:tbl>
    <w:p w:rsidR="00FA0A12" w:rsidRPr="00FA0A12" w:rsidRDefault="00FA0A12" w:rsidP="00FA0A12">
      <w:pPr>
        <w:rPr>
          <w:vanish/>
        </w:rPr>
      </w:pPr>
    </w:p>
    <w:tbl>
      <w:tblPr>
        <w:tblW w:w="5268" w:type="pct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7"/>
        <w:gridCol w:w="13726"/>
      </w:tblGrid>
      <w:tr w:rsidR="00FA0A12" w:rsidRPr="00FA0A12" w:rsidTr="00FA0A12">
        <w:trPr>
          <w:tblCellSpacing w:w="15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12" w:rsidRPr="00FA0A12" w:rsidRDefault="00FA0A12" w:rsidP="00FA0A12">
            <w:r w:rsidRPr="00FA0A12">
              <w:rPr>
                <w:rFonts w:ascii="Calibri" w:hAnsi="Calibri" w:cs="Calibri"/>
                <w:b/>
                <w:bCs/>
                <w:sz w:val="27"/>
              </w:rPr>
              <w:t>Ответственный по вопросам организации и проведения ЕГЭ/ГВЭ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12" w:rsidRPr="00FA0A12" w:rsidRDefault="00FA0A12" w:rsidP="00FA0A12">
            <w:proofErr w:type="spellStart"/>
            <w:r>
              <w:rPr>
                <w:sz w:val="27"/>
                <w:szCs w:val="27"/>
              </w:rPr>
              <w:t>Гарбуз</w:t>
            </w:r>
            <w:proofErr w:type="spellEnd"/>
            <w:r>
              <w:rPr>
                <w:sz w:val="27"/>
                <w:szCs w:val="27"/>
              </w:rPr>
              <w:t xml:space="preserve"> Светлана Алексеевна</w:t>
            </w:r>
            <w:r w:rsidRPr="00FA0A12">
              <w:rPr>
                <w:sz w:val="27"/>
                <w:szCs w:val="27"/>
              </w:rPr>
              <w:t>, заместитель директора по УВР</w:t>
            </w:r>
          </w:p>
        </w:tc>
      </w:tr>
      <w:tr w:rsidR="00FA0A12" w:rsidRPr="00FA0A12" w:rsidTr="00FA0A12">
        <w:trPr>
          <w:tblCellSpacing w:w="15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12" w:rsidRPr="00FA0A12" w:rsidRDefault="00FA0A12" w:rsidP="00FA0A12">
            <w:r w:rsidRPr="00FA0A12">
              <w:rPr>
                <w:rFonts w:ascii="Calibri" w:hAnsi="Calibri" w:cs="Calibri"/>
                <w:b/>
                <w:bCs/>
                <w:sz w:val="27"/>
              </w:rPr>
              <w:t>Документы ЕГЭ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12" w:rsidRDefault="0038540E" w:rsidP="00FA0A12">
            <w:pPr>
              <w:spacing w:after="288"/>
            </w:pPr>
            <w:hyperlink r:id="rId4" w:history="1">
              <w:r w:rsidR="00FA0A12" w:rsidRPr="00FA0A12">
                <w:rPr>
                  <w:b/>
                  <w:bCs/>
                  <w:color w:val="0071B3"/>
                </w:rPr>
                <w:t>Федеральные нормативно-правовые документы ГИА-</w:t>
              </w:r>
            </w:hyperlink>
            <w:hyperlink r:id="rId5" w:history="1">
              <w:r w:rsidR="00FA0A12" w:rsidRPr="00FA0A12">
                <w:rPr>
                  <w:b/>
                  <w:bCs/>
                  <w:color w:val="0071B3"/>
                </w:rPr>
                <w:t>11</w:t>
              </w:r>
            </w:hyperlink>
          </w:p>
          <w:p w:rsidR="002B76A7" w:rsidRPr="00FA0A12" w:rsidRDefault="002B76A7" w:rsidP="00FA0A12">
            <w:pPr>
              <w:spacing w:after="288"/>
            </w:pPr>
            <w:r w:rsidRPr="002B76A7">
              <w:t>http://www.gas.kubannet.ru/?m=1111</w:t>
            </w:r>
          </w:p>
          <w:p w:rsidR="00FA0A12" w:rsidRDefault="0038540E" w:rsidP="00FA0A12">
            <w:pPr>
              <w:spacing w:after="288"/>
            </w:pPr>
            <w:hyperlink r:id="rId6" w:history="1">
              <w:r w:rsidR="00FA0A12" w:rsidRPr="00FA0A12">
                <w:rPr>
                  <w:b/>
                  <w:bCs/>
                  <w:color w:val="0071B3"/>
                </w:rPr>
                <w:t>Региональные нормативно-правовые документы ГИА-</w:t>
              </w:r>
            </w:hyperlink>
            <w:hyperlink r:id="rId7" w:history="1">
              <w:r w:rsidR="00FA0A12" w:rsidRPr="00FA0A12">
                <w:rPr>
                  <w:b/>
                  <w:bCs/>
                  <w:color w:val="0071B3"/>
                </w:rPr>
                <w:t>11</w:t>
              </w:r>
            </w:hyperlink>
          </w:p>
          <w:p w:rsidR="002B76A7" w:rsidRPr="00FA0A12" w:rsidRDefault="002B76A7" w:rsidP="00FA0A12">
            <w:pPr>
              <w:spacing w:after="288"/>
            </w:pPr>
            <w:r w:rsidRPr="002B76A7">
              <w:t>http://www.gas.kubannet.ru/?m=1112</w:t>
            </w:r>
          </w:p>
          <w:p w:rsidR="00FA0A12" w:rsidRDefault="0038540E" w:rsidP="00FA0A12">
            <w:pPr>
              <w:spacing w:after="288"/>
            </w:pPr>
            <w:hyperlink r:id="rId8" w:history="1">
              <w:r w:rsidR="00FA0A12" w:rsidRPr="00FA0A12">
                <w:rPr>
                  <w:b/>
                  <w:bCs/>
                  <w:color w:val="0071B3"/>
                </w:rPr>
                <w:t>Муниципальные документы ГИА-11</w:t>
              </w:r>
            </w:hyperlink>
          </w:p>
          <w:p w:rsidR="002B76A7" w:rsidRPr="00FA0A12" w:rsidRDefault="002B76A7" w:rsidP="00FA0A12">
            <w:pPr>
              <w:spacing w:after="288"/>
            </w:pPr>
            <w:r w:rsidRPr="002B76A7">
              <w:t>https://uokvz.ru/itogovaya-attestaciya/municipalnye-normativnye-dokumenty</w:t>
            </w:r>
          </w:p>
        </w:tc>
      </w:tr>
      <w:tr w:rsidR="00FA0A12" w:rsidRPr="00FA0A12" w:rsidTr="00FA0A12">
        <w:trPr>
          <w:trHeight w:val="1080"/>
          <w:tblCellSpacing w:w="15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12" w:rsidRPr="00FA0A12" w:rsidRDefault="00FA0A12" w:rsidP="00FA0A12">
            <w:r w:rsidRPr="00FA0A12">
              <w:rPr>
                <w:rFonts w:ascii="Calibri" w:hAnsi="Calibri" w:cs="Calibri"/>
                <w:b/>
                <w:bCs/>
                <w:sz w:val="27"/>
              </w:rPr>
              <w:t>Сроки и места регистрации на ЕГЭ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Для участия в ЕГЭ выпускники подают заявления до 1 февраля 2025 г. включительно  с указанием выбранных учебных предметов и сроков участия в ЕГЭ в места регистрации на сдачу ЕГЭ.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Выпускники текущего года подают заявления в своей школе.</w:t>
            </w:r>
          </w:p>
        </w:tc>
      </w:tr>
      <w:tr w:rsidR="00FA0A12" w:rsidRPr="00FA0A12" w:rsidTr="00FA0A12">
        <w:trPr>
          <w:tblCellSpacing w:w="15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12" w:rsidRPr="00FA0A12" w:rsidRDefault="00FA0A12" w:rsidP="00FA0A12">
            <w:r w:rsidRPr="00FA0A12">
              <w:rPr>
                <w:rFonts w:ascii="Calibri" w:hAnsi="Calibri" w:cs="Calibri"/>
                <w:b/>
                <w:bCs/>
                <w:sz w:val="27"/>
              </w:rPr>
              <w:t>Сроки и места получения результатов И</w:t>
            </w:r>
            <w:proofErr w:type="gramStart"/>
            <w:r w:rsidRPr="00FA0A12">
              <w:rPr>
                <w:rFonts w:ascii="Calibri" w:hAnsi="Calibri" w:cs="Calibri"/>
                <w:b/>
                <w:bCs/>
                <w:sz w:val="27"/>
              </w:rPr>
              <w:t>С(</w:t>
            </w:r>
            <w:proofErr w:type="gramEnd"/>
            <w:r w:rsidRPr="00FA0A12">
              <w:rPr>
                <w:rFonts w:ascii="Calibri" w:hAnsi="Calibri" w:cs="Calibri"/>
                <w:b/>
                <w:bCs/>
                <w:sz w:val="27"/>
              </w:rPr>
              <w:t>И)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 xml:space="preserve">Участники ГИА и (или) их родители (законные представители), выпускники прошлых лет, лица, обучающиеся по образовательным программам среднего профессионального образования, предварительно могут также ознакомиться с результатами экзаменов на сайте </w:t>
            </w:r>
            <w:proofErr w:type="spellStart"/>
            <w:r w:rsidRPr="00FA0A12">
              <w:rPr>
                <w:rFonts w:ascii="Calibri" w:hAnsi="Calibri" w:cs="Calibri"/>
              </w:rPr>
              <w:t>Рособрнадзора</w:t>
            </w:r>
            <w:proofErr w:type="spellEnd"/>
            <w:r w:rsidRPr="00FA0A12">
              <w:rPr>
                <w:rFonts w:ascii="Calibri" w:hAnsi="Calibri" w:cs="Calibri"/>
              </w:rPr>
              <w:t> </w:t>
            </w:r>
            <w:hyperlink r:id="rId9" w:history="1">
              <w:r w:rsidRPr="00FA0A12">
                <w:rPr>
                  <w:rFonts w:ascii="Calibri" w:hAnsi="Calibri" w:cs="Calibri"/>
                  <w:color w:val="0000FF"/>
                  <w:u w:val="single"/>
                </w:rPr>
                <w:t>https://checkege.rustest.ru/</w:t>
              </w:r>
            </w:hyperlink>
            <w:r w:rsidRPr="00FA0A12">
              <w:rPr>
                <w:rFonts w:ascii="Calibri" w:hAnsi="Calibri" w:cs="Calibri"/>
              </w:rPr>
              <w:t>, а также на сайте </w:t>
            </w:r>
            <w:hyperlink r:id="rId10" w:history="1">
              <w:r w:rsidRPr="00FA0A12">
                <w:rPr>
                  <w:rFonts w:ascii="Calibri" w:hAnsi="Calibri" w:cs="Calibri"/>
                  <w:color w:val="0000FF"/>
                  <w:u w:val="single"/>
                </w:rPr>
                <w:t>ГКУ КК ЦОКО</w:t>
              </w:r>
            </w:hyperlink>
            <w:r w:rsidRPr="00FA0A12">
              <w:rPr>
                <w:rFonts w:ascii="Calibri" w:hAnsi="Calibri" w:cs="Calibri"/>
              </w:rPr>
              <w:t>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lastRenderedPageBreak/>
              <w:t xml:space="preserve">Кроме того, чтобы ознакомиться со своими результатами через портал </w:t>
            </w:r>
            <w:proofErr w:type="spellStart"/>
            <w:r w:rsidRPr="00FA0A12">
              <w:rPr>
                <w:rFonts w:ascii="Calibri" w:hAnsi="Calibri" w:cs="Calibri"/>
              </w:rPr>
              <w:t>Госуслуг</w:t>
            </w:r>
            <w:proofErr w:type="spellEnd"/>
            <w:r w:rsidRPr="00FA0A12">
              <w:rPr>
                <w:rFonts w:ascii="Calibri" w:hAnsi="Calibri" w:cs="Calibri"/>
              </w:rPr>
              <w:t>, необходимо авторизоваться на портале и зайти через личный кабинет в раздел «Документы» в подразделе «Образование».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 xml:space="preserve">Ежегодно </w:t>
            </w:r>
            <w:proofErr w:type="spellStart"/>
            <w:r w:rsidRPr="00FA0A12">
              <w:rPr>
                <w:rFonts w:ascii="Calibri" w:hAnsi="Calibri" w:cs="Calibri"/>
              </w:rPr>
              <w:t>Рособрнадзор</w:t>
            </w:r>
            <w:proofErr w:type="spellEnd"/>
            <w:r w:rsidRPr="00FA0A12">
              <w:rPr>
                <w:rFonts w:ascii="Calibri" w:hAnsi="Calibri" w:cs="Calibri"/>
              </w:rPr>
              <w:t xml:space="preserve"> направляет График обработки экзаменационных материалов, в котором указаны крайние даты объявления результатов ГИА-11 на региональном уровне (даты, не позднее которых должны быть объявлены результаты соответствующих экзаменов).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График размещается в открытом доступе </w:t>
            </w:r>
            <w:proofErr w:type="spellStart"/>
            <w:r w:rsidR="0038540E" w:rsidRPr="00FA0A12">
              <w:rPr>
                <w:rFonts w:ascii="Calibri" w:hAnsi="Calibri" w:cs="Calibri"/>
              </w:rPr>
              <w:fldChar w:fldCharType="begin"/>
            </w:r>
            <w:r w:rsidRPr="00FA0A12">
              <w:rPr>
                <w:rFonts w:ascii="Calibri" w:hAnsi="Calibri" w:cs="Calibri"/>
              </w:rPr>
              <w:instrText xml:space="preserve"> HYPERLINK "https://minobr.krasnodar.ru/activity/gosudarstvennaya-itogovaya-attestatsiya/gia-11" </w:instrText>
            </w:r>
            <w:r w:rsidR="0038540E" w:rsidRPr="00FA0A12">
              <w:rPr>
                <w:rFonts w:ascii="Calibri" w:hAnsi="Calibri" w:cs="Calibri"/>
              </w:rPr>
              <w:fldChar w:fldCharType="separate"/>
            </w:r>
            <w:r w:rsidRPr="00FA0A12">
              <w:rPr>
                <w:rFonts w:ascii="Calibri" w:hAnsi="Calibri" w:cs="Calibri"/>
                <w:color w:val="0000FF"/>
                <w:u w:val="single"/>
              </w:rPr>
              <w:t>Минобр</w:t>
            </w:r>
            <w:proofErr w:type="spellEnd"/>
            <w:r w:rsidRPr="00FA0A12">
              <w:rPr>
                <w:rFonts w:ascii="Calibri" w:hAnsi="Calibri" w:cs="Calibri"/>
                <w:color w:val="0000FF"/>
                <w:u w:val="single"/>
              </w:rPr>
              <w:t xml:space="preserve"> Кубани</w:t>
            </w:r>
            <w:r w:rsidR="0038540E" w:rsidRPr="00FA0A12">
              <w:rPr>
                <w:rFonts w:ascii="Calibri" w:hAnsi="Calibri" w:cs="Calibri"/>
              </w:rPr>
              <w:fldChar w:fldCharType="end"/>
            </w:r>
            <w:r w:rsidRPr="00FA0A12">
              <w:rPr>
                <w:rFonts w:ascii="Calibri" w:hAnsi="Calibri" w:cs="Calibri"/>
              </w:rPr>
              <w:t> и </w:t>
            </w:r>
            <w:hyperlink r:id="rId11" w:history="1">
              <w:r w:rsidRPr="00FA0A12">
                <w:rPr>
                  <w:rFonts w:ascii="Calibri" w:hAnsi="Calibri" w:cs="Calibri"/>
                  <w:color w:val="0000FF"/>
                  <w:u w:val="single"/>
                </w:rPr>
                <w:t>ГКУ КК ЦОКО</w:t>
              </w:r>
            </w:hyperlink>
            <w:r w:rsidRPr="00FA0A12">
              <w:rPr>
                <w:rFonts w:ascii="Calibri" w:hAnsi="Calibri" w:cs="Calibri"/>
              </w:rPr>
              <w:t xml:space="preserve"> после получения от </w:t>
            </w:r>
            <w:proofErr w:type="spellStart"/>
            <w:r w:rsidRPr="00FA0A12">
              <w:rPr>
                <w:rFonts w:ascii="Calibri" w:hAnsi="Calibri" w:cs="Calibri"/>
              </w:rPr>
              <w:t>Рособрнадзора</w:t>
            </w:r>
            <w:proofErr w:type="spellEnd"/>
            <w:r w:rsidRPr="00FA0A12">
              <w:rPr>
                <w:rFonts w:ascii="Calibri" w:hAnsi="Calibri" w:cs="Calibri"/>
              </w:rPr>
              <w:t>.</w:t>
            </w:r>
          </w:p>
        </w:tc>
      </w:tr>
      <w:tr w:rsidR="00FA0A12" w:rsidRPr="00FA0A12" w:rsidTr="00FA0A12">
        <w:trPr>
          <w:tblCellSpacing w:w="15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12" w:rsidRPr="00FA0A12" w:rsidRDefault="00FA0A12" w:rsidP="00FA0A12">
            <w:r w:rsidRPr="00FA0A12">
              <w:rPr>
                <w:rFonts w:ascii="Calibri" w:hAnsi="Calibri" w:cs="Calibri"/>
                <w:b/>
                <w:bCs/>
                <w:sz w:val="27"/>
              </w:rPr>
              <w:lastRenderedPageBreak/>
              <w:t>Сроки, места и порядок подачи и рассмотрения апелляции ГИА-11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12" w:rsidRPr="00FA0A12" w:rsidRDefault="00FA0A12" w:rsidP="00FA0A12">
            <w:pPr>
              <w:spacing w:after="288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4562475" cy="6457950"/>
                  <wp:effectExtent l="19050" t="0" r="9525" b="0"/>
                  <wp:docPr id="1" name="Рисунок 1" descr="https://school3-krp.narod.ru/gia/2025/apell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hool3-krp.narod.ru/gia/2025/apell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645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A12" w:rsidRPr="00FA0A12" w:rsidRDefault="0038540E" w:rsidP="00FA0A12">
            <w:pPr>
              <w:spacing w:after="288"/>
            </w:pPr>
            <w:hyperlink r:id="rId14" w:history="1">
              <w:r w:rsidR="00FA0A12" w:rsidRPr="00FA0A12">
                <w:rPr>
                  <w:b/>
                  <w:bCs/>
                  <w:color w:val="0071B3"/>
                </w:rPr>
                <w:t>ПОРЯДОК ПОДАЧИ АПЕЛЛЯЦИЙ </w:t>
              </w:r>
            </w:hyperlink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Апелляцией признается письменное заявление обучающегося или выпускника прошлых лет (далее – участники), допущенных к ГИА, проведенной в форме единого государственного экзамена (далее – ЕГЭ) или государственного выпускного экзамена (далее – ГВЭ). Заявление подается в двух экземплярах. Один остается у участника, второй передается в конфликтную комиссию.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Апелляция подается участником ЕГЭ/ГВЭ в случае: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нарушения установленного порядка проведения ГИА по учебному предмету – в день проведения экзамена, не покидая пункта проведения экзамена присутствующему в ППЭ члену государственной экзаменационной комиссии;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несогласия с выставленными баллами - в течение двух рабочих дней со дня объявления результатов экзамена по соответствующему учебному предмету.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Рассмотрение апелляций осуществляет конфликтная комиссия.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Апелляции о нарушении установленного порядка проведения ГИА по учебному предмету рассматриваются в течение двух рабочих дней.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Результатом рассмотрения апелляции по процедуре проведения экзамена может быть: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отклонение апелляции;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Апелляция о несогласии с выставленными баллами рассматривается в течение четырех рабочих дней с момента ее подачи участником ЕГЭ/ГВЭ.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По результату рассмотрения апелляции о несогласии с выставленными баллами конфликтная комиссия принимает решение: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об отклонении апелляции и сохранении выставленных баллов;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об удовлетворении апелляции и выставлении других баллов.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 не рассматриваются.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Апелляцию о несогласии с выставленными баллами: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обучающиеся подают в организацию, осуществляющую образовательную деятельность, в которой они были допущены в установленном порядке к ГИА;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 xml:space="preserve">Конфликтная комиссия располагается и проводит заседания 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</w:t>
            </w:r>
            <w:proofErr w:type="gramStart"/>
            <w:r w:rsidRPr="00FA0A12">
              <w:rPr>
                <w:rFonts w:ascii="Calibri" w:hAnsi="Calibri" w:cs="Calibri"/>
              </w:rPr>
              <w:t>г</w:t>
            </w:r>
            <w:proofErr w:type="gramEnd"/>
            <w:r w:rsidRPr="00FA0A12">
              <w:rPr>
                <w:rFonts w:ascii="Calibri" w:hAnsi="Calibri" w:cs="Calibri"/>
              </w:rPr>
              <w:t xml:space="preserve">. Краснодар, ул. </w:t>
            </w:r>
            <w:proofErr w:type="spellStart"/>
            <w:r w:rsidRPr="00FA0A12">
              <w:rPr>
                <w:rFonts w:ascii="Calibri" w:hAnsi="Calibri" w:cs="Calibri"/>
              </w:rPr>
              <w:t>Сормовская</w:t>
            </w:r>
            <w:proofErr w:type="spellEnd"/>
            <w:r w:rsidRPr="00FA0A12">
              <w:rPr>
                <w:rFonts w:ascii="Calibri" w:hAnsi="Calibri" w:cs="Calibri"/>
              </w:rPr>
              <w:t>, 167 (далее – ГБОУ ИРО Краснодарского края).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 xml:space="preserve">Конфликтная комиссия проводит заседания в двух формах: в очной форме и дистанционной форме – в ГБОУ ИРО Краснодарского края </w:t>
            </w:r>
            <w:proofErr w:type="gramStart"/>
            <w:r w:rsidRPr="00FA0A12">
              <w:rPr>
                <w:rFonts w:ascii="Calibri" w:hAnsi="Calibri" w:cs="Calibri"/>
              </w:rPr>
              <w:t>и(</w:t>
            </w:r>
            <w:proofErr w:type="gramEnd"/>
            <w:r w:rsidRPr="00FA0A12">
              <w:rPr>
                <w:rFonts w:ascii="Calibri" w:hAnsi="Calibri" w:cs="Calibri"/>
              </w:rPr>
              <w:t>или) в удаленных пунктах проведения во всех муниципальных образованиях Краснодарского края.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Официальные письма будут направлены в муниципальные органы управления образованием и размещены на сайте </w:t>
            </w:r>
            <w:hyperlink r:id="rId15" w:history="1">
              <w:r w:rsidRPr="00FA0A12">
                <w:rPr>
                  <w:rFonts w:ascii="Calibri" w:hAnsi="Calibri" w:cs="Calibri"/>
                  <w:color w:val="0000FF"/>
                  <w:u w:val="single"/>
                </w:rPr>
                <w:t>http://gas.kubannet.ru/</w:t>
              </w:r>
            </w:hyperlink>
            <w:r w:rsidRPr="00FA0A12">
              <w:rPr>
                <w:rFonts w:ascii="Calibri" w:hAnsi="Calibri" w:cs="Calibri"/>
              </w:rPr>
              <w:t> в открытом доступе.</w:t>
            </w:r>
          </w:p>
        </w:tc>
      </w:tr>
      <w:tr w:rsidR="00FA0A12" w:rsidRPr="00FA0A12" w:rsidTr="00FA0A12">
        <w:trPr>
          <w:tblCellSpacing w:w="15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12" w:rsidRPr="00FA0A12" w:rsidRDefault="00FA0A12" w:rsidP="00FA0A12">
            <w:r w:rsidRPr="00FA0A12">
              <w:rPr>
                <w:rFonts w:ascii="Calibri" w:hAnsi="Calibri" w:cs="Calibri"/>
                <w:b/>
                <w:bCs/>
                <w:sz w:val="27"/>
              </w:rPr>
              <w:lastRenderedPageBreak/>
              <w:t>Информационные ресурсы ГИА-11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12" w:rsidRPr="00FA0A12" w:rsidRDefault="0038540E" w:rsidP="00FA0A12">
            <w:pPr>
              <w:spacing w:after="288"/>
            </w:pPr>
            <w:hyperlink r:id="rId16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http://obrnadzor.gov.ru/</w:t>
              </w:r>
            </w:hyperlink>
            <w:r w:rsidR="00FA0A12" w:rsidRPr="00FA0A12">
              <w:rPr>
                <w:rFonts w:ascii="Calibri" w:hAnsi="Calibri" w:cs="Calibri"/>
              </w:rPr>
              <w:t> – официальный сайт Федеральной службы по надзору в сфере образования и науки (</w:t>
            </w:r>
            <w:proofErr w:type="spellStart"/>
            <w:r w:rsidR="00FA0A12" w:rsidRPr="00FA0A12">
              <w:rPr>
                <w:rFonts w:ascii="Calibri" w:hAnsi="Calibri" w:cs="Calibri"/>
              </w:rPr>
              <w:t>Рособрнадзор</w:t>
            </w:r>
            <w:proofErr w:type="spellEnd"/>
            <w:r w:rsidR="00FA0A12" w:rsidRPr="00FA0A12">
              <w:rPr>
                <w:rFonts w:ascii="Calibri" w:hAnsi="Calibri" w:cs="Calibri"/>
              </w:rPr>
              <w:t>);</w:t>
            </w:r>
          </w:p>
          <w:p w:rsidR="00FA0A12" w:rsidRPr="00FA0A12" w:rsidRDefault="0038540E" w:rsidP="00FA0A12">
            <w:pPr>
              <w:spacing w:after="288"/>
            </w:pPr>
            <w:hyperlink r:id="rId17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http://fipi.ru/</w:t>
              </w:r>
            </w:hyperlink>
            <w:r w:rsidR="00FA0A12" w:rsidRPr="00FA0A12">
              <w:rPr>
                <w:rFonts w:ascii="Calibri" w:hAnsi="Calibri" w:cs="Calibri"/>
              </w:rPr>
              <w:t> – официальный сайт ФГБНУ «Федеральный институт педагогических измерений» (ФГБНУ «ФИПИ»);</w:t>
            </w:r>
          </w:p>
          <w:p w:rsidR="00FA0A12" w:rsidRPr="00FA0A12" w:rsidRDefault="0038540E" w:rsidP="00FA0A12">
            <w:pPr>
              <w:spacing w:after="288"/>
            </w:pPr>
            <w:hyperlink r:id="rId18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https://edu.gov.ru/</w:t>
              </w:r>
            </w:hyperlink>
            <w:r w:rsidR="00FA0A12" w:rsidRPr="00FA0A12">
              <w:rPr>
                <w:rFonts w:ascii="Calibri" w:hAnsi="Calibri" w:cs="Calibri"/>
              </w:rPr>
              <w:t> – официальный сайт Министерства просвещения Российской Федерации;</w:t>
            </w:r>
          </w:p>
          <w:p w:rsidR="00FA0A12" w:rsidRPr="00FA0A12" w:rsidRDefault="0038540E" w:rsidP="00FA0A12">
            <w:pPr>
              <w:spacing w:after="288"/>
            </w:pPr>
            <w:hyperlink r:id="rId19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https://minobr.krasnodar.ru/</w:t>
              </w:r>
            </w:hyperlink>
            <w:r w:rsidR="00FA0A12" w:rsidRPr="00FA0A12">
              <w:rPr>
                <w:rFonts w:ascii="Calibri" w:hAnsi="Calibri" w:cs="Calibri"/>
              </w:rPr>
              <w:t> – официальный сайт министерства образования, науки и молодежной политики Краснодарского края;</w:t>
            </w:r>
          </w:p>
          <w:p w:rsidR="00FA0A12" w:rsidRPr="00FA0A12" w:rsidRDefault="0038540E" w:rsidP="00FA0A12">
            <w:pPr>
              <w:spacing w:after="288"/>
            </w:pPr>
            <w:hyperlink r:id="rId20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http://www.gas.kubannet.ru/</w:t>
              </w:r>
            </w:hyperlink>
            <w:r w:rsidR="00FA0A12" w:rsidRPr="00FA0A12">
              <w:rPr>
                <w:rFonts w:ascii="Calibri" w:hAnsi="Calibri" w:cs="Calibri"/>
              </w:rPr>
              <w:t> – официальный сайт ГКУ КК Центра оценки качества образования;</w:t>
            </w:r>
          </w:p>
          <w:p w:rsidR="00FA0A12" w:rsidRPr="00FA0A12" w:rsidRDefault="0038540E" w:rsidP="00FA0A12">
            <w:pPr>
              <w:spacing w:after="288"/>
            </w:pPr>
            <w:hyperlink r:id="rId21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http://www.iro23.ru/</w:t>
              </w:r>
            </w:hyperlink>
            <w:r w:rsidR="00FA0A12" w:rsidRPr="00FA0A12">
              <w:rPr>
                <w:rFonts w:ascii="Calibri" w:hAnsi="Calibri" w:cs="Calibri"/>
              </w:rPr>
              <w:t> – официальный сайт ГБОУ ДПО «Институт развития образования» Краснодарского края;</w:t>
            </w:r>
          </w:p>
          <w:p w:rsidR="00FA0A12" w:rsidRPr="00FA0A12" w:rsidRDefault="0038540E" w:rsidP="00FA0A12">
            <w:pPr>
              <w:spacing w:after="288"/>
            </w:pPr>
            <w:hyperlink r:id="rId22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https://t.me/minobrkubaniofficial</w:t>
              </w:r>
            </w:hyperlink>
            <w:r w:rsidR="00FA0A12" w:rsidRPr="00FA0A12">
              <w:rPr>
                <w:rFonts w:ascii="Calibri" w:hAnsi="Calibri" w:cs="Calibri"/>
              </w:rPr>
              <w:t>/ – официальная группа министерства образования, науки и молодежной политики Краснодарского края;</w:t>
            </w:r>
          </w:p>
          <w:p w:rsidR="00FA0A12" w:rsidRPr="00FA0A12" w:rsidRDefault="0038540E" w:rsidP="00FA0A12">
            <w:pPr>
              <w:spacing w:after="288"/>
            </w:pPr>
            <w:hyperlink r:id="rId23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https://vk.com/minobrkubani</w:t>
              </w:r>
            </w:hyperlink>
            <w:r w:rsidR="00FA0A12" w:rsidRPr="00FA0A12">
              <w:rPr>
                <w:rFonts w:ascii="Calibri" w:hAnsi="Calibri" w:cs="Calibri"/>
              </w:rPr>
              <w:t>/ – официальная группа министерства образования, науки и молодежной политики Краснодарского края;</w:t>
            </w:r>
          </w:p>
          <w:p w:rsidR="00FA0A12" w:rsidRPr="00FA0A12" w:rsidRDefault="0038540E" w:rsidP="00FA0A12">
            <w:pPr>
              <w:spacing w:after="288"/>
            </w:pPr>
            <w:hyperlink r:id="rId24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https://ok.ru/minobrnaukikubani/</w:t>
              </w:r>
            </w:hyperlink>
            <w:r w:rsidR="00FA0A12" w:rsidRPr="00FA0A12">
              <w:rPr>
                <w:rFonts w:ascii="Calibri" w:hAnsi="Calibri" w:cs="Calibri"/>
              </w:rPr>
              <w:t> – официальная группа министерства образования, науки и молодежной политики Краснодарского края;</w:t>
            </w:r>
          </w:p>
          <w:p w:rsidR="00FA0A12" w:rsidRPr="00FA0A12" w:rsidRDefault="0038540E" w:rsidP="00FA0A12">
            <w:pPr>
              <w:spacing w:after="288"/>
            </w:pPr>
            <w:hyperlink r:id="rId25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https://vk.com/giakuban</w:t>
              </w:r>
            </w:hyperlink>
            <w:r w:rsidR="00FA0A12" w:rsidRPr="00FA0A12">
              <w:rPr>
                <w:rFonts w:ascii="Calibri" w:hAnsi="Calibri" w:cs="Calibri"/>
              </w:rPr>
              <w:t>/ – официальная группа «Государственная итоговая аттестация на Кубани» в социальной сети «</w:t>
            </w:r>
            <w:proofErr w:type="spellStart"/>
            <w:r w:rsidR="00FA0A12" w:rsidRPr="00FA0A12">
              <w:rPr>
                <w:rFonts w:ascii="Calibri" w:hAnsi="Calibri" w:cs="Calibri"/>
              </w:rPr>
              <w:t>ВКонтакте</w:t>
            </w:r>
            <w:proofErr w:type="spellEnd"/>
            <w:r w:rsidR="00FA0A12" w:rsidRPr="00FA0A12">
              <w:rPr>
                <w:rFonts w:ascii="Calibri" w:hAnsi="Calibri" w:cs="Calibri"/>
              </w:rPr>
              <w:t>»;</w:t>
            </w:r>
          </w:p>
          <w:p w:rsidR="00FA0A12" w:rsidRPr="00FA0A12" w:rsidRDefault="0038540E" w:rsidP="00FA0A12">
            <w:pPr>
              <w:spacing w:after="288"/>
            </w:pPr>
            <w:hyperlink r:id="rId26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https://ok.ru/giakuban/</w:t>
              </w:r>
            </w:hyperlink>
            <w:r w:rsidR="00FA0A12" w:rsidRPr="00FA0A12">
              <w:rPr>
                <w:rFonts w:ascii="Calibri" w:hAnsi="Calibri" w:cs="Calibri"/>
              </w:rPr>
              <w:t> - официальная группа «Государственная итоговая аттестация на Кубани» в социальной сети «Одноклассники»;</w:t>
            </w:r>
          </w:p>
          <w:p w:rsidR="00FA0A12" w:rsidRPr="00FA0A12" w:rsidRDefault="0038540E" w:rsidP="00FA0A12">
            <w:pPr>
              <w:spacing w:after="288"/>
            </w:pPr>
            <w:hyperlink r:id="rId27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https://uo-snk.ru/</w:t>
              </w:r>
            </w:hyperlink>
            <w:r w:rsidR="00FA0A12" w:rsidRPr="00FA0A12">
              <w:rPr>
                <w:rFonts w:ascii="Calibri" w:hAnsi="Calibri" w:cs="Calibri"/>
              </w:rPr>
              <w:t> - официальный сайт управления образования администрации муниципального образования Славянский район;</w:t>
            </w:r>
          </w:p>
          <w:p w:rsidR="00FA0A12" w:rsidRPr="00FA0A12" w:rsidRDefault="0038540E" w:rsidP="00FA0A12">
            <w:pPr>
              <w:spacing w:after="288"/>
            </w:pPr>
            <w:hyperlink r:id="rId28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https://t.me/slav_uo</w:t>
              </w:r>
            </w:hyperlink>
            <w:r w:rsidR="00FA0A12" w:rsidRPr="00FA0A12">
              <w:rPr>
                <w:rFonts w:ascii="Calibri" w:hAnsi="Calibri" w:cs="Calibri"/>
              </w:rPr>
              <w:t> - официальная группа «Управление образования. МО Славянский район» в социальной сети.</w:t>
            </w:r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  <w:b/>
                <w:bCs/>
                <w:sz w:val="27"/>
              </w:rPr>
              <w:t> </w:t>
            </w:r>
            <w:r w:rsidRPr="00FA0A12">
              <w:rPr>
                <w:rFonts w:ascii="Calibri" w:hAnsi="Calibri" w:cs="Calibri"/>
                <w:sz w:val="27"/>
              </w:rPr>
              <w:t xml:space="preserve">«Навигатор ГИА» – информационный ресурс, где собрана вся самая актуальная информация об экзаменах. </w:t>
            </w:r>
            <w:r w:rsidRPr="00FA0A12">
              <w:rPr>
                <w:rFonts w:ascii="Calibri" w:hAnsi="Calibri" w:cs="Calibri"/>
                <w:sz w:val="27"/>
              </w:rPr>
              <w:lastRenderedPageBreak/>
              <w:t>Навигатор включает ссылки на полезные материалы и аннотации к ним в виде текстов и кратких видеороликов. Все материалы сгруппированы по разделам: «Демоверсии, спецификации и кодификаторы ЕГЭ»; «Материалы для подготовки к итоговому сочинению»; «Методические рекомендации для выпускников по самостоятельной подготовке к ЕГЭ»; «Открытый банк заданий ЕГЭ»</w:t>
            </w:r>
            <w:r w:rsidRPr="00FA0A12">
              <w:rPr>
                <w:rFonts w:ascii="Calibri" w:hAnsi="Calibri" w:cs="Calibri"/>
                <w:b/>
                <w:bCs/>
                <w:sz w:val="27"/>
              </w:rPr>
              <w:t> </w:t>
            </w:r>
            <w:hyperlink r:id="rId29" w:history="1">
              <w:r w:rsidRPr="00FA0A12">
                <w:rPr>
                  <w:rFonts w:ascii="Calibri" w:hAnsi="Calibri" w:cs="Calibri"/>
                  <w:b/>
                  <w:bCs/>
                  <w:color w:val="0000FF"/>
                  <w:sz w:val="27"/>
                  <w:u w:val="single"/>
                </w:rPr>
                <w:t>http://obrnadzor.gov.ru/navigator-gia/</w:t>
              </w:r>
            </w:hyperlink>
            <w:r w:rsidRPr="00FA0A12">
              <w:rPr>
                <w:rFonts w:ascii="Calibri" w:hAnsi="Calibri" w:cs="Calibri"/>
                <w:b/>
                <w:bCs/>
                <w:sz w:val="27"/>
              </w:rPr>
              <w:t>  </w:t>
            </w:r>
            <w:hyperlink r:id="rId30" w:history="1">
              <w:r w:rsidRPr="00FA0A12">
                <w:rPr>
                  <w:rFonts w:ascii="Calibri" w:hAnsi="Calibri" w:cs="Calibri"/>
                  <w:b/>
                  <w:bCs/>
                  <w:color w:val="0000FF"/>
                  <w:sz w:val="27"/>
                  <w:u w:val="single"/>
                </w:rPr>
                <w:t>https://fipi.ru/navigator-podgotovki/</w:t>
              </w:r>
            </w:hyperlink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«Навигатор самостоятельной подготовки к ЕГЭ», где размещены методические рекомендации для обучающихся 11 классов, с советами разработчиков КИМ ЕГЭ и полезной информацией для организации индивидуальной подготовки к ЕГЭ </w:t>
            </w:r>
            <w:hyperlink r:id="rId31" w:history="1">
              <w:r w:rsidRPr="00FA0A12">
                <w:rPr>
                  <w:rFonts w:ascii="Calibri" w:hAnsi="Calibri" w:cs="Calibri"/>
                  <w:color w:val="0000FF"/>
                  <w:u w:val="single"/>
                </w:rPr>
                <w:t>https://fipi.ru/ege/otkrytyy-bank-zadaniy-ege</w:t>
              </w:r>
            </w:hyperlink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 «Демоверсии, спецификации, кодификаторы», где представлены документы, определяющие структуру и содержание КИМ ЕГЭ 2022/23 года: кодификаторы элементов содержания и требований к уровню подготовки обучающихся; спецификации КИМ для проведения ЕГЭ по учебным предметам; демонстрационные варианты КИМ для проведения ЕГЭ по учебным предметам </w:t>
            </w:r>
            <w:hyperlink r:id="rId32" w:history="1">
              <w:r w:rsidRPr="00FA0A12">
                <w:rPr>
                  <w:rFonts w:ascii="Calibri" w:hAnsi="Calibri" w:cs="Calibri"/>
                  <w:color w:val="0000FF"/>
                  <w:u w:val="single"/>
                </w:rPr>
                <w:t>https://fipi.ru/ege/demoversii-specifikacii-kodifikatory</w:t>
              </w:r>
            </w:hyperlink>
          </w:p>
          <w:p w:rsidR="00FA0A12" w:rsidRPr="00FA0A12" w:rsidRDefault="00FA0A12" w:rsidP="00FA0A12">
            <w:pPr>
              <w:spacing w:after="288"/>
            </w:pPr>
            <w:r w:rsidRPr="00FA0A12">
              <w:rPr>
                <w:rFonts w:ascii="Calibri" w:hAnsi="Calibri" w:cs="Calibri"/>
              </w:rPr>
              <w:t>Материалы для подготовки к ГВЭ-11, где размещены материалы для подготовки к ГВЭ по всем предметам, а также 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  <w:p w:rsidR="00FA0A12" w:rsidRPr="00FA0A12" w:rsidRDefault="0038540E" w:rsidP="00FA0A12">
            <w:pPr>
              <w:spacing w:after="288"/>
            </w:pPr>
            <w:hyperlink r:id="rId33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https://fipi.ru/gve/gve-11</w:t>
              </w:r>
            </w:hyperlink>
            <w:r w:rsidR="00FA0A12" w:rsidRPr="00FA0A12">
              <w:rPr>
                <w:rFonts w:ascii="Calibri" w:hAnsi="Calibri" w:cs="Calibri"/>
              </w:rPr>
              <w:t>        </w:t>
            </w:r>
            <w:hyperlink r:id="rId34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https://fipi.ru/gve/trenirovochnyye-sborniki-dlya-obuchayushchikhsya-s-ovz-gia-11</w:t>
              </w:r>
            </w:hyperlink>
            <w:r w:rsidR="00FA0A12" w:rsidRPr="00FA0A12">
              <w:rPr>
                <w:rFonts w:ascii="Calibri" w:hAnsi="Calibri" w:cs="Calibri"/>
              </w:rPr>
              <w:t>         </w:t>
            </w:r>
            <w:hyperlink r:id="rId35" w:history="1">
              <w:r w:rsidR="00FA0A12" w:rsidRPr="00FA0A12">
                <w:rPr>
                  <w:rFonts w:ascii="Calibri" w:hAnsi="Calibri" w:cs="Calibri"/>
                  <w:color w:val="0000FF"/>
                  <w:u w:val="single"/>
                </w:rPr>
                <w:t>https://fipi.ru/gve/trenirovochnyye-sborniki-dlya-obuchayushchikhsya-s-ovz-gia-11-nezryachikh</w:t>
              </w:r>
            </w:hyperlink>
          </w:p>
          <w:p w:rsidR="00FA0A12" w:rsidRPr="00FA0A12" w:rsidRDefault="00FA0A12" w:rsidP="00FA0A12">
            <w:pPr>
              <w:spacing w:after="288"/>
            </w:pPr>
            <w:proofErr w:type="spellStart"/>
            <w:proofErr w:type="gramStart"/>
            <w:r w:rsidRPr="00FA0A12">
              <w:rPr>
                <w:rFonts w:ascii="Calibri" w:hAnsi="Calibri" w:cs="Calibri"/>
              </w:rPr>
              <w:t>Онлайн-консультации</w:t>
            </w:r>
            <w:proofErr w:type="spellEnd"/>
            <w:r w:rsidRPr="00FA0A12">
              <w:rPr>
                <w:rFonts w:ascii="Calibri" w:hAnsi="Calibri" w:cs="Calibri"/>
              </w:rPr>
              <w:t xml:space="preserve"> для выпускников и педагогов, 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доступными ресурсами для подготовки </w:t>
            </w:r>
            <w:hyperlink r:id="rId36" w:history="1">
              <w:r w:rsidRPr="00FA0A12">
                <w:rPr>
                  <w:rFonts w:ascii="Calibri" w:hAnsi="Calibri" w:cs="Calibri"/>
                  <w:color w:val="0000FF"/>
                  <w:u w:val="single"/>
                </w:rPr>
                <w:t>https://vk.com/video/@rosobrnadzor</w:t>
              </w:r>
            </w:hyperlink>
            <w:r w:rsidRPr="00FA0A12">
              <w:rPr>
                <w:rFonts w:ascii="Calibri" w:hAnsi="Calibri" w:cs="Calibri"/>
              </w:rPr>
              <w:t>       </w:t>
            </w:r>
            <w:hyperlink r:id="rId37" w:history="1">
              <w:r w:rsidRPr="00FA0A12">
                <w:rPr>
                  <w:rFonts w:ascii="Calibri" w:hAnsi="Calibri" w:cs="Calibri"/>
                  <w:color w:val="0071B3"/>
                </w:rPr>
                <w:t> https://vk.com/video/@giakuban</w:t>
              </w:r>
            </w:hyperlink>
            <w:r w:rsidRPr="00FA0A12">
              <w:rPr>
                <w:rFonts w:ascii="Calibri" w:hAnsi="Calibri" w:cs="Calibri"/>
              </w:rPr>
              <w:t>       </w:t>
            </w:r>
            <w:hyperlink r:id="rId38" w:history="1">
              <w:r w:rsidRPr="00FA0A12">
                <w:rPr>
                  <w:rFonts w:ascii="Calibri" w:hAnsi="Calibri" w:cs="Calibri"/>
                  <w:color w:val="0000FF"/>
                  <w:u w:val="single"/>
                </w:rPr>
                <w:t>https://vk.com/video/@giakuban</w:t>
              </w:r>
            </w:hyperlink>
            <w:r w:rsidRPr="00FA0A12">
              <w:rPr>
                <w:rFonts w:ascii="Calibri" w:hAnsi="Calibri" w:cs="Calibri"/>
              </w:rPr>
              <w:t>      </w:t>
            </w:r>
            <w:hyperlink r:id="rId39" w:history="1">
              <w:r w:rsidRPr="00FA0A12">
                <w:rPr>
                  <w:rFonts w:ascii="Calibri" w:hAnsi="Calibri" w:cs="Calibri"/>
                  <w:color w:val="0000FF"/>
                  <w:u w:val="single"/>
                </w:rPr>
                <w:t>https://rutube.ru/channel/25110944/</w:t>
              </w:r>
            </w:hyperlink>
            <w:proofErr w:type="gramEnd"/>
          </w:p>
          <w:p w:rsidR="00FA0A12" w:rsidRPr="00FA0A12" w:rsidRDefault="00FA0A12" w:rsidP="00FA0A12">
            <w:pPr>
              <w:spacing w:before="100" w:beforeAutospacing="1" w:after="100" w:afterAutospacing="1"/>
            </w:pPr>
            <w:r w:rsidRPr="00FA0A12">
              <w:t> </w:t>
            </w:r>
          </w:p>
        </w:tc>
      </w:tr>
      <w:tr w:rsidR="00FA0A12" w:rsidRPr="00FA0A12" w:rsidTr="00FA0A12">
        <w:trPr>
          <w:tblCellSpacing w:w="15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12" w:rsidRPr="00FA0A12" w:rsidRDefault="00FA0A12" w:rsidP="00FA0A12">
            <w:r w:rsidRPr="00FA0A12">
              <w:rPr>
                <w:rFonts w:ascii="Calibri" w:hAnsi="Calibri" w:cs="Calibri"/>
                <w:b/>
                <w:bCs/>
                <w:sz w:val="27"/>
              </w:rPr>
              <w:lastRenderedPageBreak/>
              <w:t xml:space="preserve">Телефоны горячих линий </w:t>
            </w:r>
            <w:r w:rsidRPr="00FA0A12">
              <w:rPr>
                <w:rFonts w:ascii="Calibri" w:hAnsi="Calibri" w:cs="Calibri"/>
                <w:b/>
                <w:bCs/>
                <w:sz w:val="27"/>
              </w:rPr>
              <w:lastRenderedPageBreak/>
              <w:t>ЕГЭ/ГВЭ</w:t>
            </w:r>
          </w:p>
        </w:tc>
        <w:tc>
          <w:tcPr>
            <w:tcW w:w="4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12" w:rsidRPr="00FA0A12" w:rsidRDefault="0038540E" w:rsidP="00FA0A12">
            <w:pPr>
              <w:spacing w:beforeAutospacing="1" w:afterAutospacing="1"/>
              <w:jc w:val="center"/>
            </w:pPr>
            <w:hyperlink r:id="rId40" w:history="1">
              <w:proofErr w:type="gramStart"/>
              <w:r w:rsidR="00FA0A12" w:rsidRPr="00FA0A12">
                <w:rPr>
                  <w:b/>
                  <w:bCs/>
                  <w:color w:val="0000FF"/>
                  <w:sz w:val="36"/>
                </w:rPr>
                <w:t>Р</w:t>
              </w:r>
              <w:proofErr w:type="gramEnd"/>
            </w:hyperlink>
            <w:r w:rsidR="00FA0A12" w:rsidRPr="00FA0A12">
              <w:rPr>
                <w:b/>
                <w:bCs/>
                <w:color w:val="0000FF"/>
                <w:sz w:val="36"/>
              </w:rPr>
              <w:t>абота телефонов "горячей линии" по вопросам организации и  проведения ИС</w:t>
            </w:r>
          </w:p>
          <w:tbl>
            <w:tblPr>
              <w:tblW w:w="1360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28"/>
              <w:gridCol w:w="3502"/>
              <w:gridCol w:w="3373"/>
              <w:gridCol w:w="3502"/>
            </w:tblGrid>
            <w:tr w:rsidR="00FA0A12" w:rsidRPr="00FA0A12">
              <w:trPr>
                <w:trHeight w:val="81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lastRenderedPageBreak/>
                    <w:t>8-9</w:t>
                  </w:r>
                  <w:r>
                    <w:t>53 – 094 – 60 - 50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t>C </w:t>
                  </w:r>
                  <w:r w:rsidRPr="00FA0A12">
                    <w:rPr>
                      <w:lang w:val="en-US"/>
                    </w:rPr>
                    <w:t>9</w:t>
                  </w:r>
                  <w:r w:rsidRPr="00FA0A12">
                    <w:t>.00 до 17.00 рабочие дни</w:t>
                  </w:r>
                </w:p>
              </w:tc>
              <w:tc>
                <w:tcPr>
                  <w:tcW w:w="31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t>Гарбуз</w:t>
                  </w:r>
                  <w:proofErr w:type="spellEnd"/>
                  <w:r>
                    <w:t xml:space="preserve"> Светлана Алексеевна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both"/>
                    <w:rPr>
                      <w:sz w:val="18"/>
                      <w:szCs w:val="18"/>
                    </w:rPr>
                  </w:pPr>
                  <w:r w:rsidRPr="00FA0A12">
                    <w:t>Заместитель директора по учебно-воспитательной работе</w:t>
                  </w:r>
                </w:p>
              </w:tc>
            </w:tr>
            <w:tr w:rsidR="00FA0A12" w:rsidRPr="00FA0A12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shd w:val="clear" w:color="auto" w:fill="F4F4F4"/>
                    </w:rPr>
                    <w:t>8(861) 2-14-31</w:t>
                  </w:r>
                </w:p>
              </w:tc>
              <w:tc>
                <w:tcPr>
                  <w:tcW w:w="3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spacing w:line="456" w:lineRule="atLeast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Понедельник-четверг</w:t>
                  </w:r>
                </w:p>
                <w:p w:rsidR="00FA0A12" w:rsidRPr="00FA0A12" w:rsidRDefault="00FA0A12" w:rsidP="00FA0A12">
                  <w:pPr>
                    <w:spacing w:line="456" w:lineRule="atLeast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с 09.00 до 18.00 часов</w:t>
                  </w:r>
                </w:p>
                <w:p w:rsidR="00FA0A12" w:rsidRPr="00FA0A12" w:rsidRDefault="00FA0A12" w:rsidP="00FA0A12">
                  <w:pPr>
                    <w:spacing w:line="456" w:lineRule="atLeast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пятница</w:t>
                  </w:r>
                </w:p>
                <w:p w:rsidR="00FA0A12" w:rsidRPr="00FA0A12" w:rsidRDefault="00FA0A12" w:rsidP="00FA0A12">
                  <w:pPr>
                    <w:spacing w:line="456" w:lineRule="atLeast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с 09.00 до 17.00 часов,  </w:t>
                  </w:r>
                </w:p>
                <w:p w:rsidR="00FA0A12" w:rsidRPr="00FA0A12" w:rsidRDefault="00FA0A12" w:rsidP="00FA0A12">
                  <w:pPr>
                    <w:spacing w:line="456" w:lineRule="atLeast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в дни проведения экзаменов  </w:t>
                  </w:r>
                </w:p>
                <w:p w:rsidR="00FA0A12" w:rsidRPr="00FA0A12" w:rsidRDefault="00FA0A12" w:rsidP="00FA0A12">
                  <w:pPr>
                    <w:spacing w:line="456" w:lineRule="atLeast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с 09.00 до 21.00</w:t>
                  </w:r>
                  <w:r w:rsidRPr="00FA0A12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spacing w:line="456" w:lineRule="atLeast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proofErr w:type="spellStart"/>
                  <w:r w:rsidRPr="00FA0A12">
                    <w:t>Виниченко</w:t>
                  </w:r>
                  <w:proofErr w:type="spellEnd"/>
                  <w:r w:rsidRPr="00FA0A12">
                    <w:t xml:space="preserve"> Ирина Юрьевна</w:t>
                  </w:r>
                </w:p>
              </w:tc>
              <w:tc>
                <w:tcPr>
                  <w:tcW w:w="3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spacing w:line="456" w:lineRule="atLeast"/>
                    <w:textAlignment w:val="baseline"/>
                    <w:rPr>
                      <w:sz w:val="18"/>
                      <w:szCs w:val="18"/>
                    </w:rPr>
                  </w:pPr>
                  <w:r w:rsidRPr="00FA0A12">
                    <w:t>ведущий специалист управления образования</w:t>
                  </w:r>
                </w:p>
                <w:p w:rsidR="00FA0A12" w:rsidRPr="00FA0A12" w:rsidRDefault="00FA0A12" w:rsidP="00FA0A12">
                  <w:pPr>
                    <w:jc w:val="both"/>
                    <w:rPr>
                      <w:sz w:val="18"/>
                      <w:szCs w:val="18"/>
                    </w:rPr>
                  </w:pPr>
                  <w:r w:rsidRPr="00FA0A12">
                    <w:rPr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FA0A12" w:rsidRPr="00FA0A12" w:rsidRDefault="00FA0A12" w:rsidP="00FA0A12">
            <w:pPr>
              <w:spacing w:beforeAutospacing="1" w:afterAutospacing="1"/>
              <w:jc w:val="center"/>
            </w:pPr>
            <w:r w:rsidRPr="00FA0A12">
              <w:rPr>
                <w:rFonts w:ascii="inherit" w:hAnsi="inherit"/>
                <w:b/>
                <w:bCs/>
                <w:color w:val="0000FF"/>
                <w:sz w:val="36"/>
              </w:rPr>
              <w:t>Режим работы телефонов «горячей линии» по вопросам организации и проведения ЕГЭ в Краснодарском крае</w:t>
            </w:r>
          </w:p>
          <w:tbl>
            <w:tblPr>
              <w:tblW w:w="1178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44"/>
              <w:gridCol w:w="3265"/>
              <w:gridCol w:w="3974"/>
            </w:tblGrid>
            <w:tr w:rsidR="00FA0A12" w:rsidRPr="00FA0A12" w:rsidTr="002B76A7">
              <w:trPr>
                <w:trHeight w:val="337"/>
              </w:trPr>
              <w:tc>
                <w:tcPr>
                  <w:tcW w:w="4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/>
                      <w:bCs/>
                    </w:rPr>
                    <w:t>Наименование учреждения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/>
                      <w:bCs/>
                    </w:rPr>
                    <w:t>Телефоны «горячей линии»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/>
                      <w:bCs/>
                    </w:rPr>
                    <w:t>Режим работы (время)</w:t>
                  </w:r>
                </w:p>
              </w:tc>
            </w:tr>
            <w:tr w:rsidR="00FA0A12" w:rsidRPr="00FA0A12" w:rsidTr="002B76A7">
              <w:trPr>
                <w:trHeight w:val="1050"/>
              </w:trPr>
              <w:tc>
                <w:tcPr>
                  <w:tcW w:w="4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color w:val="000000"/>
                    </w:rPr>
                    <w:t> Министерство образования и</w:t>
                  </w:r>
                  <w:r w:rsidRPr="00FA0A12">
                    <w:rPr>
                      <w:color w:val="000000"/>
                      <w:lang w:val="en-US"/>
                    </w:rPr>
                    <w:t> </w:t>
                  </w:r>
                  <w:r w:rsidRPr="00FA0A12">
                    <w:rPr>
                      <w:color w:val="000000"/>
                    </w:rPr>
                    <w:t>науки</w:t>
                  </w:r>
                </w:p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sz w:val="18"/>
                      <w:szCs w:val="18"/>
                    </w:rPr>
                    <w:t> </w:t>
                  </w:r>
                </w:p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color w:val="000000"/>
                    </w:rPr>
                    <w:t>Краснодарского края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color w:val="000000"/>
                    </w:rPr>
                    <w:t>8(918) 189-99-02</w:t>
                  </w:r>
                </w:p>
                <w:p w:rsidR="00FA0A12" w:rsidRPr="00FA0A12" w:rsidRDefault="00FA0A12" w:rsidP="00FA0A12">
                  <w:pPr>
                    <w:spacing w:before="100" w:beforeAutospacing="1" w:after="100" w:afterAutospacing="1"/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color w:val="000000"/>
                    </w:rPr>
                    <w:t> (861)236-45-77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color w:val="000000"/>
                    </w:rPr>
                    <w:t>с 09.00 до 18.00 часов в рабочие дни</w:t>
                  </w:r>
                </w:p>
              </w:tc>
            </w:tr>
            <w:tr w:rsidR="00FA0A12" w:rsidRPr="00FA0A12" w:rsidTr="002B76A7">
              <w:trPr>
                <w:trHeight w:val="431"/>
              </w:trPr>
              <w:tc>
                <w:tcPr>
                  <w:tcW w:w="45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Государственное казенное учреждение Краснодарского края Центр оценки качества 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8(918) 189-99-02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с 09.00 до 18.00 часов в рабочие дни</w:t>
                  </w:r>
                </w:p>
              </w:tc>
            </w:tr>
            <w:tr w:rsidR="00FA0A12" w:rsidRPr="00FA0A12" w:rsidTr="002B76A7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0A12" w:rsidRPr="00FA0A12" w:rsidRDefault="00FA0A12" w:rsidP="00FA0A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(861)234-58-41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с 09.00 до 18.00 часов в рабочие дни</w:t>
                  </w:r>
                </w:p>
              </w:tc>
            </w:tr>
            <w:tr w:rsidR="00FA0A12" w:rsidRPr="00FA0A12" w:rsidTr="002B76A7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0A12" w:rsidRPr="00FA0A12" w:rsidRDefault="00FA0A12" w:rsidP="00FA0A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(861)236-45-77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A12" w:rsidRPr="00FA0A12" w:rsidRDefault="00FA0A12" w:rsidP="00FA0A12">
                  <w:pPr>
                    <w:jc w:val="center"/>
                    <w:rPr>
                      <w:sz w:val="18"/>
                      <w:szCs w:val="18"/>
                    </w:rPr>
                  </w:pPr>
                  <w:r w:rsidRPr="00FA0A12">
                    <w:rPr>
                      <w:rFonts w:ascii="inherit" w:hAnsi="inherit"/>
                      <w:bdr w:val="none" w:sz="0" w:space="0" w:color="auto" w:frame="1"/>
                    </w:rPr>
                    <w:t>с 09.00 до 18.00 часов в рабочие дни</w:t>
                  </w:r>
                </w:p>
              </w:tc>
            </w:tr>
            <w:tr w:rsidR="002B76A7" w:rsidRPr="00FA0A12" w:rsidTr="002B76A7">
              <w:trPr>
                <w:trHeight w:val="18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76A7" w:rsidRPr="00FA0A12" w:rsidRDefault="002B76A7" w:rsidP="00FA0A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76A7" w:rsidRPr="00FA0A12" w:rsidRDefault="002B76A7" w:rsidP="00FA0A12">
                  <w:pPr>
                    <w:jc w:val="center"/>
                    <w:rPr>
                      <w:rFonts w:ascii="inherit" w:hAnsi="inherit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76A7" w:rsidRPr="00FA0A12" w:rsidRDefault="002B76A7" w:rsidP="00FA0A12">
                  <w:pPr>
                    <w:jc w:val="center"/>
                    <w:rPr>
                      <w:rFonts w:ascii="inherit" w:hAnsi="inherit"/>
                      <w:bdr w:val="none" w:sz="0" w:space="0" w:color="auto" w:frame="1"/>
                    </w:rPr>
                  </w:pPr>
                </w:p>
              </w:tc>
            </w:tr>
          </w:tbl>
          <w:p w:rsidR="00FA0A12" w:rsidRPr="00FA0A12" w:rsidRDefault="00FA0A12" w:rsidP="00FA0A12"/>
        </w:tc>
      </w:tr>
    </w:tbl>
    <w:p w:rsidR="004E15C2" w:rsidRDefault="004E15C2"/>
    <w:sectPr w:rsidR="004E15C2" w:rsidSect="00FA0A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A12"/>
    <w:rsid w:val="002B76A7"/>
    <w:rsid w:val="0038540E"/>
    <w:rsid w:val="004E15C2"/>
    <w:rsid w:val="00B17EE5"/>
    <w:rsid w:val="00EC4DDC"/>
    <w:rsid w:val="00FA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A12"/>
    <w:rPr>
      <w:b/>
      <w:bCs/>
    </w:rPr>
  </w:style>
  <w:style w:type="paragraph" w:styleId="a4">
    <w:name w:val="Normal (Web)"/>
    <w:basedOn w:val="a"/>
    <w:uiPriority w:val="99"/>
    <w:unhideWhenUsed/>
    <w:rsid w:val="00FA0A1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A0A12"/>
    <w:rPr>
      <w:color w:val="0000FF"/>
      <w:u w:val="single"/>
    </w:rPr>
  </w:style>
  <w:style w:type="character" w:customStyle="1" w:styleId="wffiletext">
    <w:name w:val="wf_file_text"/>
    <w:basedOn w:val="a0"/>
    <w:rsid w:val="00FA0A12"/>
  </w:style>
  <w:style w:type="character" w:customStyle="1" w:styleId="apple-converted-space">
    <w:name w:val="apple-converted-space"/>
    <w:basedOn w:val="a0"/>
    <w:rsid w:val="00FA0A12"/>
  </w:style>
  <w:style w:type="paragraph" w:styleId="a6">
    <w:name w:val="Balloon Text"/>
    <w:basedOn w:val="a"/>
    <w:link w:val="a7"/>
    <w:uiPriority w:val="99"/>
    <w:semiHidden/>
    <w:unhideWhenUsed/>
    <w:rsid w:val="00FA0A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vz.ru/itogovaya-attestaciya/municipalnye-normativnye-dokumenty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edu.gov.ru/" TargetMode="External"/><Relationship Id="rId26" Type="http://schemas.openxmlformats.org/officeDocument/2006/relationships/hyperlink" Target="https://ok.ru/giakuban/" TargetMode="External"/><Relationship Id="rId39" Type="http://schemas.openxmlformats.org/officeDocument/2006/relationships/hyperlink" Target="https://rutube.ru/channel/2511094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ro23.ru/" TargetMode="External"/><Relationship Id="rId34" Type="http://schemas.openxmlformats.org/officeDocument/2006/relationships/hyperlink" Target="https://fipi.ru/gve/trenirovochnyye-sborniki-dlya-obuchayushchikhsya-s-ovz-gia-1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as.kubannet.ru/?m=1112" TargetMode="External"/><Relationship Id="rId12" Type="http://schemas.openxmlformats.org/officeDocument/2006/relationships/hyperlink" Target="https://school3-krp.narod.ru/gia/2025/apell.jpg" TargetMode="External"/><Relationship Id="rId17" Type="http://schemas.openxmlformats.org/officeDocument/2006/relationships/hyperlink" Target="http://fipi.ru/" TargetMode="External"/><Relationship Id="rId25" Type="http://schemas.openxmlformats.org/officeDocument/2006/relationships/hyperlink" Target="https://vk.com/giakuban" TargetMode="External"/><Relationship Id="rId33" Type="http://schemas.openxmlformats.org/officeDocument/2006/relationships/hyperlink" Target="https://fipi.ru/gve/gve-11" TargetMode="External"/><Relationship Id="rId38" Type="http://schemas.openxmlformats.org/officeDocument/2006/relationships/hyperlink" Target="https://vk.com/video/@giakub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brnadzor.gov.ru/" TargetMode="External"/><Relationship Id="rId20" Type="http://schemas.openxmlformats.org/officeDocument/2006/relationships/hyperlink" Target="http://www.gas.kubannet.ru/" TargetMode="External"/><Relationship Id="rId29" Type="http://schemas.openxmlformats.org/officeDocument/2006/relationships/hyperlink" Target="http://obrnadzor.gov.ru/navigator-gia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as.kubannet.ru/?m=1112" TargetMode="External"/><Relationship Id="rId11" Type="http://schemas.openxmlformats.org/officeDocument/2006/relationships/hyperlink" Target="http://gas.kubannet.ru/" TargetMode="External"/><Relationship Id="rId24" Type="http://schemas.openxmlformats.org/officeDocument/2006/relationships/hyperlink" Target="https://ok.ru/minobrnaukikubani/" TargetMode="External"/><Relationship Id="rId32" Type="http://schemas.openxmlformats.org/officeDocument/2006/relationships/hyperlink" Target="https://fipi.ru/ege/demoversii-specifikacii-kodifikatory" TargetMode="External"/><Relationship Id="rId37" Type="http://schemas.openxmlformats.org/officeDocument/2006/relationships/hyperlink" Target="https://vk.com/video/@giakuban" TargetMode="External"/><Relationship Id="rId40" Type="http://schemas.openxmlformats.org/officeDocument/2006/relationships/hyperlink" Target="http://school90.kubannet.ru/uploads/docs/%D0%9F%D0%B8%D1%81%D1%8C%D0%BC%D0%BE_%D0%BD%D0%B0_%D1%81%D0%B0%D0%B9%D1%82_%D0%BE_%D1%81%D0%B2%D0%B8%D0%B4%D0%B5%D1%82%D0%B5%D0%BB%D1%8C%D1%81%D1%82%D0%B2%D0%B0%D1%85.pdf" TargetMode="External"/><Relationship Id="rId5" Type="http://schemas.openxmlformats.org/officeDocument/2006/relationships/hyperlink" Target="http://www.gas.kubannet.ru/?m=1111" TargetMode="External"/><Relationship Id="rId15" Type="http://schemas.openxmlformats.org/officeDocument/2006/relationships/hyperlink" Target="http://gas.kubannet.ru/" TargetMode="External"/><Relationship Id="rId23" Type="http://schemas.openxmlformats.org/officeDocument/2006/relationships/hyperlink" Target="https://vk.com/minobrkubani" TargetMode="External"/><Relationship Id="rId28" Type="http://schemas.openxmlformats.org/officeDocument/2006/relationships/hyperlink" Target="https://t.me/slav_uo" TargetMode="External"/><Relationship Id="rId36" Type="http://schemas.openxmlformats.org/officeDocument/2006/relationships/hyperlink" Target="https://vk.com/video/@rosobrnadzor" TargetMode="External"/><Relationship Id="rId10" Type="http://schemas.openxmlformats.org/officeDocument/2006/relationships/hyperlink" Target="http://gas.kubannet.ru/?m=114" TargetMode="External"/><Relationship Id="rId19" Type="http://schemas.openxmlformats.org/officeDocument/2006/relationships/hyperlink" Target="https://minobr.krasnodar.ru/" TargetMode="External"/><Relationship Id="rId31" Type="http://schemas.openxmlformats.org/officeDocument/2006/relationships/hyperlink" Target="https://fipi.ru/ege/otkrytyy-bank-zadaniy-ege" TargetMode="External"/><Relationship Id="rId4" Type="http://schemas.openxmlformats.org/officeDocument/2006/relationships/hyperlink" Target="http://www.gas.kubannet.ru/?m=1111" TargetMode="External"/><Relationship Id="rId9" Type="http://schemas.openxmlformats.org/officeDocument/2006/relationships/hyperlink" Target="https://checkege.rustest.ru/" TargetMode="External"/><Relationship Id="rId14" Type="http://schemas.openxmlformats.org/officeDocument/2006/relationships/hyperlink" Target="https://school3-krp.narod.ru/gia/2025/na_sajt_porjadok_podachi_apelljacij.pdf" TargetMode="External"/><Relationship Id="rId22" Type="http://schemas.openxmlformats.org/officeDocument/2006/relationships/hyperlink" Target="https://t.me/minobrkubaniofficial" TargetMode="External"/><Relationship Id="rId27" Type="http://schemas.openxmlformats.org/officeDocument/2006/relationships/hyperlink" Target="https://uo-snk.ru/" TargetMode="External"/><Relationship Id="rId30" Type="http://schemas.openxmlformats.org/officeDocument/2006/relationships/hyperlink" Target="https://fipi.ru/navigator-podgotovki/" TargetMode="External"/><Relationship Id="rId35" Type="http://schemas.openxmlformats.org/officeDocument/2006/relationships/hyperlink" Target="https://fipi.ru/gve/trenirovochnyye-sborniki-dlya-obuchayushchikhsya-s-ovz-gia-11-nezryachi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1707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2025-06-18T12:09:00Z</dcterms:created>
  <dcterms:modified xsi:type="dcterms:W3CDTF">2025-06-18T12:16:00Z</dcterms:modified>
</cp:coreProperties>
</file>